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EC" w:rsidRDefault="00AD212E">
      <w:pPr>
        <w:rPr>
          <w:b/>
          <w:u w:val="single"/>
        </w:rPr>
      </w:pPr>
      <w:r>
        <w:rPr>
          <w:b/>
          <w:u w:val="single"/>
        </w:rPr>
        <w:t>Grade Level: 5</w:t>
      </w:r>
      <w:r w:rsidRPr="00AD212E">
        <w:rPr>
          <w:b/>
          <w:u w:val="single"/>
          <w:vertAlign w:val="superscript"/>
        </w:rPr>
        <w:t>th</w:t>
      </w:r>
    </w:p>
    <w:p w:rsidR="00AD212E" w:rsidRDefault="00AD212E">
      <w:pPr>
        <w:rPr>
          <w:b/>
          <w:u w:val="single"/>
        </w:rPr>
      </w:pPr>
      <w:r>
        <w:rPr>
          <w:b/>
          <w:u w:val="single"/>
        </w:rPr>
        <w:t>Subject area: Language Arts</w:t>
      </w:r>
    </w:p>
    <w:p w:rsidR="00AD212E" w:rsidRDefault="00AD212E">
      <w:r>
        <w:rPr>
          <w:b/>
          <w:u w:val="single"/>
        </w:rPr>
        <w:t xml:space="preserve">Materials needed: </w:t>
      </w:r>
    </w:p>
    <w:p w:rsidR="00AD212E" w:rsidRDefault="00AD212E">
      <w:proofErr w:type="gramStart"/>
      <w:r>
        <w:t>Sticky notes, pencil, container or brown paper bag, and paper.</w:t>
      </w:r>
      <w:proofErr w:type="gramEnd"/>
      <w:r>
        <w:t xml:space="preserve"> </w:t>
      </w:r>
    </w:p>
    <w:p w:rsidR="00AD212E" w:rsidRDefault="00AD212E">
      <w:pPr>
        <w:rPr>
          <w:b/>
          <w:u w:val="single"/>
        </w:rPr>
      </w:pPr>
      <w:r>
        <w:rPr>
          <w:b/>
          <w:u w:val="single"/>
        </w:rPr>
        <w:t>Standards:</w:t>
      </w:r>
    </w:p>
    <w:p w:rsidR="00AD212E" w:rsidRDefault="00AD212E">
      <w:r w:rsidRPr="00AD212E">
        <w:t>w. 3</w:t>
      </w:r>
      <w:r>
        <w:t>a</w:t>
      </w:r>
      <w:r w:rsidRPr="00AD212E">
        <w:t xml:space="preserve"> </w:t>
      </w:r>
      <w:r>
        <w:t>–</w:t>
      </w:r>
      <w:r w:rsidRPr="00AD212E">
        <w:t xml:space="preserve"> </w:t>
      </w:r>
      <w:r>
        <w:t xml:space="preserve">Write narratives to develop real or imagined experiences or events using effective technique, descriptive details, and clear event sequences. </w:t>
      </w:r>
    </w:p>
    <w:p w:rsidR="00AD212E" w:rsidRDefault="00AD212E">
      <w:pPr>
        <w:rPr>
          <w:b/>
          <w:u w:val="single"/>
        </w:rPr>
      </w:pPr>
      <w:r>
        <w:rPr>
          <w:b/>
          <w:u w:val="single"/>
        </w:rPr>
        <w:t xml:space="preserve">Objectives: </w:t>
      </w:r>
    </w:p>
    <w:p w:rsidR="00AD212E" w:rsidRDefault="00AD212E">
      <w:r>
        <w:t>Students will have to know key components to a story; Characters, setting, and plot.</w:t>
      </w:r>
    </w:p>
    <w:p w:rsidR="00AD212E" w:rsidRDefault="00AD212E">
      <w:r>
        <w:t xml:space="preserve">Students will demonstrate their ability by writing a story that contains effective technique, descriptive details, and clear event sequences. </w:t>
      </w:r>
    </w:p>
    <w:p w:rsidR="00AD212E" w:rsidRDefault="00AD212E">
      <w:r>
        <w:t xml:space="preserve">Prior knowledge need includes, knowledge of components of stories, writing techniques, sequence of events and proper writing skills. </w:t>
      </w:r>
    </w:p>
    <w:p w:rsidR="00AD212E" w:rsidRDefault="00AD212E">
      <w:pPr>
        <w:rPr>
          <w:b/>
          <w:u w:val="single"/>
        </w:rPr>
      </w:pPr>
      <w:r>
        <w:rPr>
          <w:b/>
          <w:u w:val="single"/>
        </w:rPr>
        <w:t>Learning activities:</w:t>
      </w:r>
    </w:p>
    <w:p w:rsidR="00AD212E" w:rsidRDefault="00AD212E">
      <w:r>
        <w:t>The students will write their characters, plots, and settings on their sticky notes and place them in a brown bag.</w:t>
      </w:r>
    </w:p>
    <w:p w:rsidR="00AD212E" w:rsidRDefault="00AD212E">
      <w:r>
        <w:t xml:space="preserve">Students will then draw out one of each card. Once student has acquired one of each they may begin writing a story about the three cards they received. </w:t>
      </w:r>
    </w:p>
    <w:p w:rsidR="002D0A68" w:rsidRDefault="002D0A68">
      <w:r>
        <w:t xml:space="preserve">Student interest will be maintained by allowing them to make their own settings, plots and characters. This allows the students to personalize their story and make it a little more fun. </w:t>
      </w:r>
    </w:p>
    <w:p w:rsidR="002D0A68" w:rsidRDefault="002D0A68">
      <w:r>
        <w:t>Diverse learners may able to adapt their cards if they are unsure about the sticky notes they drew.</w:t>
      </w:r>
    </w:p>
    <w:p w:rsidR="002D0A68" w:rsidRDefault="002D0A68">
      <w:pPr>
        <w:rPr>
          <w:b/>
          <w:u w:val="single"/>
        </w:rPr>
      </w:pPr>
      <w:r>
        <w:rPr>
          <w:b/>
          <w:u w:val="single"/>
        </w:rPr>
        <w:t>Assessment:</w:t>
      </w:r>
    </w:p>
    <w:p w:rsidR="002D0A68" w:rsidRDefault="002D0A68">
      <w:r>
        <w:t>Students will be assessed based off of their writing comprehension on the task put in front of them.</w:t>
      </w:r>
    </w:p>
    <w:p w:rsidR="002D0A68" w:rsidRDefault="002D0A68">
      <w:r>
        <w:t xml:space="preserve"> If their stories have proper English, correct punctuation, and a good sequence of events this may apply to their assessment. </w:t>
      </w:r>
    </w:p>
    <w:p w:rsidR="002D0A68" w:rsidRDefault="002D0A68">
      <w:r>
        <w:t xml:space="preserve">I may reteach using more generic settings, plots, and characters to allow students an easier time of creating a story. </w:t>
      </w:r>
    </w:p>
    <w:p w:rsidR="00540A2C" w:rsidRDefault="00540A2C">
      <w:r>
        <w:t>Reflection:</w:t>
      </w:r>
    </w:p>
    <w:p w:rsidR="00540A2C" w:rsidRDefault="00540A2C">
      <w:r>
        <w:lastRenderedPageBreak/>
        <w:t xml:space="preserve">This was a great activity for the students. One thing I would change is to read the story first before allowing students to read aloud. One student read hers aloud and had some very interesting material. I also ran out of sticky notes for specific roles i.e. blue sticky notes = setting. It would have made things much easier on the students. Instead we just labeled them on top of the sticky note. The story sharing time was fun to see where the student was heading with their mix bag of setting, characters, and plot. Mr. </w:t>
      </w:r>
      <w:proofErr w:type="spellStart"/>
      <w:r>
        <w:t>Ulmen</w:t>
      </w:r>
      <w:proofErr w:type="spellEnd"/>
      <w:r>
        <w:t xml:space="preserve"> later used the same concept, but he allowed the students to act out their roles. </w:t>
      </w:r>
      <w:bookmarkStart w:id="0" w:name="_GoBack"/>
      <w:bookmarkEnd w:id="0"/>
    </w:p>
    <w:p w:rsidR="002D0A68" w:rsidRPr="002D0A68" w:rsidRDefault="002D0A68"/>
    <w:sectPr w:rsidR="002D0A68" w:rsidRPr="002D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2E"/>
    <w:rsid w:val="000337B4"/>
    <w:rsid w:val="002D0A68"/>
    <w:rsid w:val="00540A2C"/>
    <w:rsid w:val="00AD212E"/>
    <w:rsid w:val="00DE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2015-03-11T04:59:00Z</dcterms:created>
  <dcterms:modified xsi:type="dcterms:W3CDTF">2015-03-11T04:59:00Z</dcterms:modified>
</cp:coreProperties>
</file>